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51B85" w14:textId="357A0A83" w:rsidR="006A5321" w:rsidRPr="00693661" w:rsidRDefault="006A5321" w:rsidP="006A5321">
      <w:pPr>
        <w:tabs>
          <w:tab w:val="center" w:pos="4536"/>
          <w:tab w:val="right" w:pos="9072"/>
        </w:tabs>
        <w:spacing w:after="0" w:line="240" w:lineRule="auto"/>
        <w:ind w:left="881" w:hanging="2268"/>
        <w:jc w:val="center"/>
        <w:rPr>
          <w:rFonts w:ascii="Arial" w:hAnsi="Arial" w:cs="Arial"/>
          <w:b/>
          <w:i/>
          <w:color w:val="323E4F" w:themeColor="text2" w:themeShade="BF"/>
        </w:rPr>
      </w:pPr>
    </w:p>
    <w:p w14:paraId="11B1DED5" w14:textId="77777777" w:rsidR="00FF5551" w:rsidRDefault="00FF5551" w:rsidP="00FF55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36"/>
          <w:sz w:val="36"/>
          <w:szCs w:val="36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b/>
          <w:kern w:val="36"/>
          <w:sz w:val="36"/>
          <w:szCs w:val="36"/>
          <w:bdr w:val="none" w:sz="0" w:space="0" w:color="auto" w:frame="1"/>
          <w:lang w:eastAsia="en-GB"/>
        </w:rPr>
        <w:t xml:space="preserve">ДНЕВЕН РЕД </w:t>
      </w:r>
    </w:p>
    <w:p w14:paraId="75EE6BC0" w14:textId="77777777" w:rsidR="00FF5551" w:rsidRPr="00DE3767" w:rsidRDefault="00FF5551" w:rsidP="00FF55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kern w:val="36"/>
          <w:sz w:val="36"/>
          <w:szCs w:val="36"/>
          <w:bdr w:val="none" w:sz="0" w:space="0" w:color="auto" w:frame="1"/>
          <w:lang w:eastAsia="en-GB"/>
        </w:rPr>
      </w:pPr>
    </w:p>
    <w:p w14:paraId="6FBE5855" w14:textId="77777777" w:rsidR="00FF5551" w:rsidRPr="00DE3767" w:rsidRDefault="00FF5551" w:rsidP="00FF55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  <w:r w:rsidRPr="00DE3767">
        <w:rPr>
          <w:rFonts w:asciiTheme="majorHAnsi" w:eastAsia="Times New Roman" w:hAnsiTheme="majorHAnsi" w:cstheme="majorHAnsi"/>
          <w:b/>
          <w:bCs/>
        </w:rPr>
        <w:t xml:space="preserve">ЗА </w:t>
      </w:r>
      <w:r>
        <w:rPr>
          <w:rFonts w:asciiTheme="majorHAnsi" w:eastAsia="Times New Roman" w:hAnsiTheme="majorHAnsi" w:cstheme="majorHAnsi"/>
          <w:b/>
          <w:bCs/>
        </w:rPr>
        <w:t>ПРОВЕЖДАНЕ</w:t>
      </w:r>
      <w:r w:rsidRPr="00DE3767">
        <w:rPr>
          <w:rFonts w:asciiTheme="majorHAnsi" w:eastAsia="Times New Roman" w:hAnsiTheme="majorHAnsi" w:cstheme="majorHAnsi"/>
          <w:b/>
          <w:bCs/>
        </w:rPr>
        <w:t xml:space="preserve"> НАЧАЛНА ПРЕСКОНФЕРЕНЦИЯ ПО </w:t>
      </w:r>
    </w:p>
    <w:p w14:paraId="744FB59A" w14:textId="77777777" w:rsidR="00FF5551" w:rsidRPr="00DE3767" w:rsidRDefault="00FF5551" w:rsidP="00FF55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</w:rPr>
      </w:pPr>
    </w:p>
    <w:p w14:paraId="30F6D78C" w14:textId="77777777" w:rsidR="00FF5551" w:rsidRPr="00DE3767" w:rsidRDefault="00FF5551" w:rsidP="00FF5551">
      <w:pPr>
        <w:tabs>
          <w:tab w:val="center" w:pos="2237"/>
        </w:tabs>
        <w:spacing w:after="0" w:line="240" w:lineRule="auto"/>
        <w:ind w:left="-142"/>
        <w:jc w:val="left"/>
        <w:rPr>
          <w:rFonts w:asciiTheme="majorHAnsi" w:eastAsia="Times New Roman" w:hAnsiTheme="majorHAnsi" w:cstheme="majorHAnsi"/>
          <w:color w:val="5B9BD5"/>
          <w:sz w:val="10"/>
          <w:szCs w:val="10"/>
        </w:rPr>
      </w:pPr>
    </w:p>
    <w:p w14:paraId="08B7E06B" w14:textId="77777777" w:rsidR="00FF5551" w:rsidRPr="00DE3767" w:rsidRDefault="00FF5551" w:rsidP="00FF5551">
      <w:pPr>
        <w:spacing w:after="160"/>
        <w:jc w:val="center"/>
        <w:rPr>
          <w:rFonts w:asciiTheme="majorHAnsi" w:eastAsia="Times New Roman" w:hAnsiTheme="majorHAnsi" w:cstheme="majorHAnsi"/>
          <w:b/>
          <w:kern w:val="36"/>
          <w:sz w:val="32"/>
          <w:szCs w:val="32"/>
          <w:bdr w:val="none" w:sz="0" w:space="0" w:color="auto" w:frame="1"/>
          <w:lang w:eastAsia="en-GB"/>
        </w:rPr>
      </w:pPr>
      <w:r w:rsidRPr="00DE3767">
        <w:rPr>
          <w:rFonts w:asciiTheme="majorHAnsi" w:eastAsia="Times New Roman" w:hAnsiTheme="majorHAnsi" w:cstheme="majorHAnsi"/>
          <w:b/>
          <w:kern w:val="36"/>
          <w:sz w:val="32"/>
          <w:szCs w:val="32"/>
          <w:bdr w:val="none" w:sz="0" w:space="0" w:color="auto" w:frame="1"/>
          <w:lang w:eastAsia="en-GB"/>
        </w:rPr>
        <w:t>Проект BGENVIRONMENT-4.004-0002</w:t>
      </w:r>
      <w:r w:rsidRPr="00DE3767">
        <w:rPr>
          <w:rFonts w:asciiTheme="majorHAnsi" w:eastAsia="Times New Roman" w:hAnsiTheme="majorHAnsi" w:cstheme="majorHAnsi"/>
          <w:b/>
          <w:kern w:val="36"/>
          <w:sz w:val="32"/>
          <w:szCs w:val="32"/>
          <w:bdr w:val="none" w:sz="0" w:space="0" w:color="auto" w:frame="1"/>
          <w:lang w:eastAsia="en-GB"/>
        </w:rPr>
        <w:br/>
        <w:t>Общините Рудозем, Мадан и Девин работят заедно за повишаване на общинския капацитет за намаляване на емисиите на парникови газове и адаптация към променящия се климат</w:t>
      </w:r>
    </w:p>
    <w:p w14:paraId="11291216" w14:textId="77777777" w:rsidR="00FF5551" w:rsidRDefault="00FF5551" w:rsidP="00FF5551">
      <w:pPr>
        <w:rPr>
          <w:rFonts w:asciiTheme="majorHAnsi" w:hAnsiTheme="majorHAnsi" w:cstheme="majorHAnsi"/>
          <w:b/>
          <w:bCs/>
        </w:rPr>
      </w:pPr>
    </w:p>
    <w:p w14:paraId="6FA785B8" w14:textId="20EB4DDA" w:rsidR="00FF5551" w:rsidRPr="00D0276B" w:rsidRDefault="00D0276B" w:rsidP="00D0276B">
      <w:pPr>
        <w:pStyle w:val="NormalWeb"/>
        <w:spacing w:before="0" w:beforeAutospacing="0" w:after="300" w:afterAutospacing="0"/>
        <w:rPr>
          <w:rFonts w:asciiTheme="majorHAnsi" w:hAnsiTheme="majorHAnsi" w:cstheme="majorHAnsi"/>
          <w:b/>
          <w:sz w:val="22"/>
          <w:szCs w:val="22"/>
        </w:rPr>
      </w:pPr>
      <w:r w:rsidRPr="00D0276B">
        <w:rPr>
          <w:rFonts w:asciiTheme="majorHAnsi" w:hAnsiTheme="majorHAnsi" w:cstheme="majorHAnsi"/>
          <w:b/>
          <w:sz w:val="22"/>
          <w:szCs w:val="22"/>
        </w:rPr>
        <w:t xml:space="preserve">7 </w:t>
      </w:r>
      <w:r w:rsidR="00FF5551" w:rsidRPr="00D0276B">
        <w:rPr>
          <w:rFonts w:asciiTheme="majorHAnsi" w:hAnsiTheme="majorHAnsi" w:cstheme="majorHAnsi"/>
          <w:b/>
          <w:sz w:val="22"/>
          <w:szCs w:val="22"/>
        </w:rPr>
        <w:t>юли, 2023 г.</w:t>
      </w:r>
    </w:p>
    <w:p w14:paraId="08C1D8BC" w14:textId="77777777" w:rsidR="00FF5551" w:rsidRPr="00D0276B" w:rsidRDefault="00FF5551" w:rsidP="00D0276B">
      <w:pPr>
        <w:pStyle w:val="NormalWeb"/>
        <w:spacing w:before="0" w:beforeAutospacing="0" w:after="300" w:afterAutospacing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F5551" w:rsidRPr="00D0276B" w14:paraId="1000C138" w14:textId="77777777" w:rsidTr="00870329">
        <w:tc>
          <w:tcPr>
            <w:tcW w:w="2263" w:type="dxa"/>
          </w:tcPr>
          <w:p w14:paraId="0FA46590" w14:textId="684E394C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10.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0-10.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0 часа</w:t>
            </w:r>
          </w:p>
        </w:tc>
        <w:tc>
          <w:tcPr>
            <w:tcW w:w="6799" w:type="dxa"/>
          </w:tcPr>
          <w:p w14:paraId="30D900CF" w14:textId="77777777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Откриване на пресконференцията </w:t>
            </w:r>
          </w:p>
        </w:tc>
      </w:tr>
      <w:tr w:rsidR="00FF5551" w:rsidRPr="00D0276B" w14:paraId="010AB619" w14:textId="77777777" w:rsidTr="00870329">
        <w:trPr>
          <w:trHeight w:val="534"/>
        </w:trPr>
        <w:tc>
          <w:tcPr>
            <w:tcW w:w="2263" w:type="dxa"/>
          </w:tcPr>
          <w:p w14:paraId="080147C8" w14:textId="18B6CE4C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10.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0-1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0 часа</w:t>
            </w:r>
          </w:p>
        </w:tc>
        <w:tc>
          <w:tcPr>
            <w:tcW w:w="6799" w:type="dxa"/>
          </w:tcPr>
          <w:p w14:paraId="342B6D3E" w14:textId="77777777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D027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Презентация за представяне на проекта, в т.ч. целите, дейностите, и очакваните резултати </w:t>
            </w:r>
          </w:p>
        </w:tc>
      </w:tr>
      <w:tr w:rsidR="00FF5551" w:rsidRPr="00D0276B" w14:paraId="6F103E3F" w14:textId="77777777" w:rsidTr="00870329">
        <w:tc>
          <w:tcPr>
            <w:tcW w:w="2263" w:type="dxa"/>
          </w:tcPr>
          <w:p w14:paraId="12F89701" w14:textId="7283D373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0-1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5 часа</w:t>
            </w:r>
          </w:p>
        </w:tc>
        <w:tc>
          <w:tcPr>
            <w:tcW w:w="6799" w:type="dxa"/>
          </w:tcPr>
          <w:p w14:paraId="65C5C480" w14:textId="77777777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Време за въпроси</w:t>
            </w:r>
          </w:p>
        </w:tc>
      </w:tr>
      <w:tr w:rsidR="00FF5551" w:rsidRPr="007D2E06" w14:paraId="4B9A5328" w14:textId="77777777" w:rsidTr="00870329">
        <w:tc>
          <w:tcPr>
            <w:tcW w:w="2263" w:type="dxa"/>
          </w:tcPr>
          <w:p w14:paraId="5D30F404" w14:textId="4B19C168" w:rsidR="00FF5551" w:rsidRPr="00D0276B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="00D0276B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bookmarkStart w:id="0" w:name="_GoBack"/>
            <w:bookmarkEnd w:id="0"/>
            <w:r w:rsidRPr="00D0276B">
              <w:rPr>
                <w:rFonts w:asciiTheme="majorHAnsi" w:hAnsiTheme="majorHAnsi" w:cstheme="majorHAnsi"/>
                <w:b/>
                <w:sz w:val="22"/>
                <w:szCs w:val="22"/>
              </w:rPr>
              <w:t>5 часа</w:t>
            </w:r>
          </w:p>
        </w:tc>
        <w:tc>
          <w:tcPr>
            <w:tcW w:w="6799" w:type="dxa"/>
          </w:tcPr>
          <w:p w14:paraId="3A0E247B" w14:textId="77777777" w:rsidR="00FF5551" w:rsidRPr="0089036F" w:rsidRDefault="00FF5551" w:rsidP="00D0276B">
            <w:pPr>
              <w:pStyle w:val="NormalWeb"/>
              <w:spacing w:before="0" w:beforeAutospacing="0" w:after="30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027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Закриване на пресконференцията</w:t>
            </w:r>
          </w:p>
        </w:tc>
      </w:tr>
    </w:tbl>
    <w:p w14:paraId="7A750284" w14:textId="77777777" w:rsidR="00FF5551" w:rsidRPr="00480480" w:rsidRDefault="00FF5551" w:rsidP="00FF5551">
      <w:pPr>
        <w:rPr>
          <w:rFonts w:asciiTheme="majorHAnsi" w:hAnsiTheme="majorHAnsi" w:cstheme="majorHAnsi"/>
          <w:b/>
          <w:bCs/>
        </w:rPr>
      </w:pPr>
    </w:p>
    <w:p w14:paraId="406B159A" w14:textId="77777777" w:rsidR="008B4071" w:rsidRPr="00693661" w:rsidRDefault="008B4071" w:rsidP="004957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szCs w:val="22"/>
          <w:highlight w:val="yellow"/>
        </w:rPr>
      </w:pPr>
    </w:p>
    <w:sectPr w:rsidR="008B4071" w:rsidRPr="00693661" w:rsidSect="003B2A58">
      <w:headerReference w:type="default" r:id="rId6"/>
      <w:footerReference w:type="default" r:id="rId7"/>
      <w:pgSz w:w="12240" w:h="15840"/>
      <w:pgMar w:top="426" w:right="900" w:bottom="851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B1288" w14:textId="77777777" w:rsidR="00B31A3C" w:rsidRDefault="00B31A3C" w:rsidP="00DE3767">
      <w:pPr>
        <w:spacing w:after="0" w:line="240" w:lineRule="auto"/>
      </w:pPr>
      <w:r>
        <w:separator/>
      </w:r>
    </w:p>
  </w:endnote>
  <w:endnote w:type="continuationSeparator" w:id="0">
    <w:p w14:paraId="49D57223" w14:textId="77777777" w:rsidR="00B31A3C" w:rsidRDefault="00B31A3C" w:rsidP="00DE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BD7C" w14:textId="7FC6FC8D" w:rsidR="003B2A58" w:rsidRDefault="003B2A58" w:rsidP="00736506">
    <w:pPr>
      <w:pStyle w:val="Footer"/>
      <w:jc w:val="center"/>
      <w:rPr>
        <w:bCs/>
        <w:i/>
        <w:sz w:val="20"/>
        <w:szCs w:val="20"/>
      </w:rPr>
    </w:pPr>
    <w:r>
      <w:rPr>
        <w:bCs/>
        <w:i/>
        <w:sz w:val="20"/>
        <w:szCs w:val="20"/>
      </w:rPr>
      <w:t>-------------------------------------------------------------------------------------------------------------------------------------------------------------</w:t>
    </w:r>
  </w:p>
  <w:p w14:paraId="483A76D2" w14:textId="48D106A9" w:rsidR="00736506" w:rsidRPr="00C6679E" w:rsidRDefault="00736506" w:rsidP="00736506">
    <w:pPr>
      <w:pStyle w:val="Footer"/>
      <w:jc w:val="center"/>
      <w:rPr>
        <w:bCs/>
        <w:i/>
        <w:sz w:val="20"/>
        <w:szCs w:val="20"/>
      </w:rPr>
    </w:pPr>
    <w:r w:rsidRPr="008B4071">
      <w:rPr>
        <w:bCs/>
        <w:i/>
        <w:sz w:val="20"/>
        <w:szCs w:val="20"/>
      </w:rPr>
      <w:t>„Този документ е създаден в рамките на проект „</w:t>
    </w:r>
    <w:r w:rsidRPr="00CE6FC3">
      <w:rPr>
        <w:bCs/>
        <w:i/>
        <w:sz w:val="20"/>
        <w:szCs w:val="20"/>
      </w:rPr>
      <w:t>BGENVIRONMENT-4.004-0002-C01</w:t>
    </w:r>
  </w:p>
  <w:p w14:paraId="66AABBB9" w14:textId="46594589" w:rsidR="008B4071" w:rsidRPr="008B4071" w:rsidRDefault="00736506" w:rsidP="00736506">
    <w:pPr>
      <w:pStyle w:val="Footer"/>
      <w:jc w:val="center"/>
      <w:rPr>
        <w:bCs/>
        <w:i/>
        <w:sz w:val="20"/>
        <w:szCs w:val="20"/>
      </w:rPr>
    </w:pPr>
    <w:r w:rsidRPr="00C6679E">
      <w:rPr>
        <w:bCs/>
        <w:i/>
        <w:sz w:val="20"/>
        <w:szCs w:val="20"/>
      </w:rPr>
      <w:t>Общините Рудозем, Мадан и Девин работят заедно за повишаване на общинския капацитет за намаляване на емисиите на парникови газове и адаптация към променящия се климат</w:t>
    </w:r>
    <w:r w:rsidRPr="008B4071">
      <w:rPr>
        <w:bCs/>
        <w:i/>
        <w:sz w:val="20"/>
        <w:szCs w:val="20"/>
      </w:rPr>
      <w:t>”</w:t>
    </w:r>
    <w:r w:rsidR="00CC6B97">
      <w:rPr>
        <w:bCs/>
        <w:i/>
        <w:sz w:val="20"/>
        <w:szCs w:val="20"/>
      </w:rPr>
      <w:t xml:space="preserve"> ДБФП №Д-30-24/28.04.2023 г.</w:t>
    </w:r>
    <w:r w:rsidRPr="008B4071">
      <w:rPr>
        <w:bCs/>
        <w:i/>
        <w:sz w:val="20"/>
        <w:szCs w:val="20"/>
      </w:rPr>
      <w:t xml:space="preserve">, който се осъществява с финансовата подкрепа на Програма „Опазване на околната среда и климатичните промени”, чрез ФМ на ЕИП 2014-2021 г. Цялата отговорност за съдържанието на публикацията се носи от </w:t>
    </w:r>
    <w:r>
      <w:rPr>
        <w:bCs/>
        <w:i/>
        <w:sz w:val="20"/>
        <w:szCs w:val="20"/>
      </w:rPr>
      <w:t xml:space="preserve">община Рудозем </w:t>
    </w:r>
    <w:r w:rsidRPr="008B4071">
      <w:rPr>
        <w:bCs/>
        <w:i/>
        <w:sz w:val="20"/>
        <w:szCs w:val="20"/>
      </w:rPr>
      <w:t>и при никакви обстоятелства не може да се счита, че този документ отразява официалното становище на Програмния оператор и/или Офиса на Финансовия механизъм.”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425DA" w14:textId="77777777" w:rsidR="00B31A3C" w:rsidRDefault="00B31A3C" w:rsidP="00DE3767">
      <w:pPr>
        <w:spacing w:after="0" w:line="240" w:lineRule="auto"/>
      </w:pPr>
      <w:r>
        <w:separator/>
      </w:r>
    </w:p>
  </w:footnote>
  <w:footnote w:type="continuationSeparator" w:id="0">
    <w:p w14:paraId="1B69C714" w14:textId="77777777" w:rsidR="00B31A3C" w:rsidRDefault="00B31A3C" w:rsidP="00DE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4" w:type="dxa"/>
      <w:tblInd w:w="-142" w:type="dxa"/>
      <w:tblLook w:val="04A0" w:firstRow="1" w:lastRow="0" w:firstColumn="1" w:lastColumn="0" w:noHBand="0" w:noVBand="1"/>
    </w:tblPr>
    <w:tblGrid>
      <w:gridCol w:w="2372"/>
      <w:gridCol w:w="7672"/>
    </w:tblGrid>
    <w:tr w:rsidR="00F1533D" w:rsidRPr="00693661" w14:paraId="4D0B3982" w14:textId="77777777" w:rsidTr="00987706">
      <w:trPr>
        <w:trHeight w:val="1552"/>
      </w:trPr>
      <w:tc>
        <w:tcPr>
          <w:tcW w:w="2372" w:type="dxa"/>
          <w:hideMark/>
        </w:tcPr>
        <w:p w14:paraId="5CD87E9F" w14:textId="77777777" w:rsidR="00F1533D" w:rsidRPr="00693661" w:rsidRDefault="00F1533D" w:rsidP="00F1533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noProof/>
              <w:lang w:eastAsia="bg-BG"/>
            </w:rPr>
          </w:pPr>
          <w:r w:rsidRPr="006F6F90">
            <w:rPr>
              <w:rFonts w:ascii="Arial" w:hAnsi="Arial" w:cs="Arial"/>
              <w:b/>
              <w:bCs/>
              <w:noProof/>
              <w:sz w:val="22"/>
              <w:szCs w:val="22"/>
              <w:lang w:eastAsia="bg-BG"/>
            </w:rPr>
            <w:drawing>
              <wp:anchor distT="0" distB="0" distL="114300" distR="114300" simplePos="0" relativeHeight="251659264" behindDoc="1" locked="0" layoutInCell="1" allowOverlap="1" wp14:anchorId="10F50AA6" wp14:editId="76F5C3E5">
                <wp:simplePos x="0" y="0"/>
                <wp:positionH relativeFrom="column">
                  <wp:posOffset>-68580</wp:posOffset>
                </wp:positionH>
                <wp:positionV relativeFrom="paragraph">
                  <wp:posOffset>106045</wp:posOffset>
                </wp:positionV>
                <wp:extent cx="1195705" cy="838200"/>
                <wp:effectExtent l="0" t="0" r="4445" b="0"/>
                <wp:wrapTight wrapText="bothSides">
                  <wp:wrapPolygon edited="0">
                    <wp:start x="16862" y="0"/>
                    <wp:lineTo x="0" y="5400"/>
                    <wp:lineTo x="0" y="20618"/>
                    <wp:lineTo x="9636" y="21109"/>
                    <wp:lineTo x="14798" y="21109"/>
                    <wp:lineTo x="21336" y="21109"/>
                    <wp:lineTo x="21336" y="12273"/>
                    <wp:lineTo x="18583" y="7855"/>
                    <wp:lineTo x="21336" y="7364"/>
                    <wp:lineTo x="21336" y="4909"/>
                    <wp:lineTo x="20304" y="0"/>
                    <wp:lineTo x="16862" y="0"/>
                  </wp:wrapPolygon>
                </wp:wrapTight>
                <wp:docPr id="1573264594" name="Picture 1" descr="A picture containing text, font, screenshot,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264594" name="Picture 1" descr="A picture containing text, font, screenshot,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3661">
            <w:rPr>
              <w:rFonts w:ascii="Arial" w:hAnsi="Arial" w:cs="Arial"/>
              <w:noProof/>
              <w:lang w:eastAsia="bg-BG"/>
            </w:rPr>
            <w:t xml:space="preserve"> </w:t>
          </w:r>
        </w:p>
      </w:tc>
      <w:tc>
        <w:tcPr>
          <w:tcW w:w="7672" w:type="dxa"/>
        </w:tcPr>
        <w:p w14:paraId="787E80DC" w14:textId="77777777" w:rsidR="00F1533D" w:rsidRPr="00693661" w:rsidRDefault="00F1533D" w:rsidP="00F1533D">
          <w:pPr>
            <w:spacing w:after="0"/>
            <w:jc w:val="center"/>
            <w:rPr>
              <w:rFonts w:ascii="Arial" w:hAnsi="Arial" w:cs="Arial"/>
              <w:color w:val="2E74B5"/>
            </w:rPr>
          </w:pPr>
        </w:p>
        <w:p w14:paraId="282275BA" w14:textId="77777777" w:rsidR="00F1533D" w:rsidRPr="00693661" w:rsidRDefault="00F1533D" w:rsidP="00F1533D">
          <w:pPr>
            <w:tabs>
              <w:tab w:val="center" w:pos="4536"/>
              <w:tab w:val="right" w:pos="9072"/>
            </w:tabs>
            <w:spacing w:after="0" w:line="240" w:lineRule="auto"/>
            <w:ind w:left="212" w:hanging="2268"/>
            <w:jc w:val="center"/>
            <w:rPr>
              <w:rFonts w:ascii="Arial" w:hAnsi="Arial" w:cs="Arial"/>
              <w:color w:val="5B9BD5"/>
            </w:rPr>
          </w:pPr>
        </w:p>
      </w:tc>
    </w:tr>
    <w:tr w:rsidR="00F1533D" w:rsidRPr="00ED4012" w14:paraId="05FEA539" w14:textId="77777777" w:rsidTr="00987706">
      <w:trPr>
        <w:trHeight w:val="259"/>
      </w:trPr>
      <w:tc>
        <w:tcPr>
          <w:tcW w:w="10044" w:type="dxa"/>
          <w:gridSpan w:val="2"/>
        </w:tcPr>
        <w:p w14:paraId="42AA215E" w14:textId="77777777" w:rsidR="00F1533D" w:rsidRPr="00F1533D" w:rsidRDefault="00F1533D" w:rsidP="00F1533D">
          <w:pPr>
            <w:ind w:left="597" w:right="723"/>
            <w:jc w:val="center"/>
            <w:rPr>
              <w:rFonts w:ascii="Arial" w:hAnsi="Arial" w:cs="Arial"/>
              <w:b/>
              <w:color w:val="008EC0"/>
              <w:sz w:val="22"/>
              <w:szCs w:val="22"/>
            </w:rPr>
          </w:pPr>
          <w:r w:rsidRPr="00F1533D">
            <w:rPr>
              <w:rFonts w:ascii="Arial" w:hAnsi="Arial" w:cs="Arial"/>
              <w:b/>
              <w:color w:val="008EC0"/>
              <w:sz w:val="22"/>
              <w:szCs w:val="22"/>
            </w:rPr>
            <w:t>Програма „Опазване на околната среда и климатични промени“ на ФМ на ЕИП 2014-2021</w:t>
          </w:r>
        </w:p>
        <w:p w14:paraId="13CEF7A1" w14:textId="77777777" w:rsidR="00F1533D" w:rsidRPr="00F1533D" w:rsidRDefault="00F1533D" w:rsidP="00F1533D">
          <w:pPr>
            <w:jc w:val="center"/>
            <w:rPr>
              <w:rFonts w:ascii="Arial" w:hAnsi="Arial" w:cs="Arial"/>
              <w:b/>
              <w:color w:val="0070C0"/>
              <w:sz w:val="22"/>
              <w:szCs w:val="22"/>
            </w:rPr>
          </w:pPr>
          <w:r w:rsidRPr="00F1533D">
            <w:rPr>
              <w:rFonts w:ascii="Arial" w:hAnsi="Arial" w:cs="Arial"/>
              <w:b/>
              <w:color w:val="008EC0"/>
              <w:sz w:val="22"/>
              <w:szCs w:val="22"/>
            </w:rPr>
            <w:t>www.eeagrants.bg</w:t>
          </w:r>
        </w:p>
      </w:tc>
    </w:tr>
    <w:tr w:rsidR="00F1533D" w:rsidRPr="00ED4012" w14:paraId="67390155" w14:textId="77777777" w:rsidTr="00987706">
      <w:trPr>
        <w:trHeight w:val="259"/>
      </w:trPr>
      <w:tc>
        <w:tcPr>
          <w:tcW w:w="10044" w:type="dxa"/>
          <w:gridSpan w:val="2"/>
        </w:tcPr>
        <w:p w14:paraId="151524FF" w14:textId="77777777" w:rsidR="00F1533D" w:rsidRPr="00F1533D" w:rsidRDefault="00F1533D" w:rsidP="00F153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color w:val="2E74B5"/>
              <w:sz w:val="22"/>
              <w:szCs w:val="22"/>
            </w:rPr>
          </w:pPr>
          <w:r w:rsidRPr="00F1533D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„Работим заедно за </w:t>
          </w:r>
          <w:r w:rsidRPr="00F1533D">
            <w:rPr>
              <w:rFonts w:ascii="Arial" w:eastAsia="Times New Roman" w:hAnsi="Arial" w:cs="Arial"/>
              <w:b/>
              <w:bCs/>
              <w:color w:val="20D17F"/>
              <w:sz w:val="22"/>
              <w:szCs w:val="22"/>
            </w:rPr>
            <w:t>зелена</w:t>
          </w:r>
          <w:r w:rsidRPr="00F1533D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, </w:t>
          </w:r>
          <w:r w:rsidRPr="00F1533D">
            <w:rPr>
              <w:rFonts w:ascii="Arial" w:eastAsia="Times New Roman" w:hAnsi="Arial" w:cs="Arial"/>
              <w:b/>
              <w:bCs/>
              <w:color w:val="FF0016"/>
              <w:sz w:val="22"/>
              <w:szCs w:val="22"/>
            </w:rPr>
            <w:t>конкурентна</w:t>
          </w:r>
          <w:r w:rsidRPr="00F1533D">
            <w:rPr>
              <w:rFonts w:ascii="Arial" w:eastAsia="Times New Roman" w:hAnsi="Arial" w:cs="Arial"/>
              <w:b/>
              <w:bCs/>
              <w:color w:val="FF0000"/>
              <w:sz w:val="22"/>
              <w:szCs w:val="22"/>
            </w:rPr>
            <w:t xml:space="preserve"> </w:t>
          </w:r>
          <w:r w:rsidRPr="00F1533D">
            <w:rPr>
              <w:rFonts w:ascii="Arial" w:eastAsia="Times New Roman" w:hAnsi="Arial" w:cs="Arial"/>
              <w:b/>
              <w:bCs/>
              <w:sz w:val="22"/>
              <w:szCs w:val="22"/>
            </w:rPr>
            <w:t xml:space="preserve">и </w:t>
          </w:r>
          <w:r w:rsidRPr="00F1533D">
            <w:rPr>
              <w:rFonts w:ascii="Arial" w:eastAsia="Times New Roman" w:hAnsi="Arial" w:cs="Arial"/>
              <w:b/>
              <w:bCs/>
              <w:color w:val="003096"/>
              <w:sz w:val="22"/>
              <w:szCs w:val="22"/>
            </w:rPr>
            <w:t xml:space="preserve">включваща </w:t>
          </w:r>
          <w:r w:rsidRPr="00F1533D">
            <w:rPr>
              <w:rFonts w:ascii="Arial" w:eastAsia="Times New Roman" w:hAnsi="Arial" w:cs="Arial"/>
              <w:b/>
              <w:bCs/>
              <w:sz w:val="22"/>
              <w:szCs w:val="22"/>
            </w:rPr>
            <w:t>Европа“</w:t>
          </w:r>
        </w:p>
      </w:tc>
    </w:tr>
  </w:tbl>
  <w:p w14:paraId="26EBBF51" w14:textId="77777777" w:rsidR="000E3D5E" w:rsidRDefault="000E3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DE"/>
    <w:rsid w:val="00036001"/>
    <w:rsid w:val="000E3D5E"/>
    <w:rsid w:val="001641D8"/>
    <w:rsid w:val="00177CE1"/>
    <w:rsid w:val="00206667"/>
    <w:rsid w:val="002155BA"/>
    <w:rsid w:val="0024057F"/>
    <w:rsid w:val="0028579F"/>
    <w:rsid w:val="002B5357"/>
    <w:rsid w:val="003B2A58"/>
    <w:rsid w:val="003E30DE"/>
    <w:rsid w:val="00480480"/>
    <w:rsid w:val="00495796"/>
    <w:rsid w:val="005204D8"/>
    <w:rsid w:val="005B5DB1"/>
    <w:rsid w:val="006219CC"/>
    <w:rsid w:val="00626735"/>
    <w:rsid w:val="00654166"/>
    <w:rsid w:val="00693661"/>
    <w:rsid w:val="006A5321"/>
    <w:rsid w:val="006C35E4"/>
    <w:rsid w:val="006C3773"/>
    <w:rsid w:val="006F6F90"/>
    <w:rsid w:val="00736506"/>
    <w:rsid w:val="00736905"/>
    <w:rsid w:val="00872414"/>
    <w:rsid w:val="008B4071"/>
    <w:rsid w:val="009742F5"/>
    <w:rsid w:val="00A816E4"/>
    <w:rsid w:val="00AD63DD"/>
    <w:rsid w:val="00B1066D"/>
    <w:rsid w:val="00B2633E"/>
    <w:rsid w:val="00B31A3C"/>
    <w:rsid w:val="00BF10B6"/>
    <w:rsid w:val="00C57CAE"/>
    <w:rsid w:val="00C67B7C"/>
    <w:rsid w:val="00CC6B97"/>
    <w:rsid w:val="00CE6FC3"/>
    <w:rsid w:val="00D0276B"/>
    <w:rsid w:val="00DB3E7A"/>
    <w:rsid w:val="00DE3767"/>
    <w:rsid w:val="00EB031C"/>
    <w:rsid w:val="00ED4012"/>
    <w:rsid w:val="00ED43FD"/>
    <w:rsid w:val="00F1533D"/>
    <w:rsid w:val="00F40018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F57043"/>
  <w15:chartTrackingRefBased/>
  <w15:docId w15:val="{3D229DB5-553B-4035-96A8-5DBE0F0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21"/>
    <w:pPr>
      <w:spacing w:after="120" w:line="240" w:lineRule="atLeast"/>
      <w:jc w:val="both"/>
    </w:pPr>
    <w:rPr>
      <w:rFonts w:ascii="Times New Roman" w:hAnsi="Times New Roman"/>
      <w:kern w:val="0"/>
      <w:sz w:val="24"/>
      <w:szCs w:val="24"/>
      <w:lang w:val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9579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57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67"/>
    <w:rPr>
      <w:rFonts w:ascii="Times New Roman" w:hAnsi="Times New Roman"/>
      <w:kern w:val="0"/>
      <w:sz w:val="24"/>
      <w:szCs w:val="24"/>
      <w:lang w:val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3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67"/>
    <w:rPr>
      <w:rFonts w:ascii="Times New Roman" w:hAnsi="Times New Roman"/>
      <w:kern w:val="0"/>
      <w:sz w:val="24"/>
      <w:szCs w:val="24"/>
      <w:lang w:val="bg-BG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B3E7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5551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bg-BG"/>
    </w:rPr>
  </w:style>
  <w:style w:type="table" w:styleId="TableGrid">
    <w:name w:val="Table Grid"/>
    <w:basedOn w:val="TableNormal"/>
    <w:uiPriority w:val="59"/>
    <w:rsid w:val="00FF5551"/>
    <w:pPr>
      <w:spacing w:after="0" w:line="240" w:lineRule="auto"/>
    </w:pPr>
    <w:rPr>
      <w:kern w:val="0"/>
      <w:lang w:val="bg-BG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Dessislava Vicheva</dc:creator>
  <cp:keywords/>
  <dc:description/>
  <cp:lastModifiedBy>Windows User</cp:lastModifiedBy>
  <cp:revision>3</cp:revision>
  <dcterms:created xsi:type="dcterms:W3CDTF">2023-06-21T10:34:00Z</dcterms:created>
  <dcterms:modified xsi:type="dcterms:W3CDTF">2023-07-10T08:21:00Z</dcterms:modified>
</cp:coreProperties>
</file>